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2A" w:rsidRPr="00EC49F3" w:rsidRDefault="00DC332A" w:rsidP="00DC33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HRSMA Internship Stipend Application</w:t>
      </w:r>
    </w:p>
    <w:p w:rsidR="00DC332A" w:rsidRDefault="00DC332A" w:rsidP="00DC332A">
      <w:pPr>
        <w:rPr>
          <w:rFonts w:ascii="Times New Roman" w:hAnsi="Times New Roman" w:cs="Times New Roman"/>
          <w:b/>
          <w:sz w:val="24"/>
          <w:szCs w:val="24"/>
        </w:rPr>
      </w:pPr>
    </w:p>
    <w:p w:rsidR="00DC332A" w:rsidRPr="00282C05" w:rsidRDefault="00DC332A" w:rsidP="00DC332A">
      <w:pPr>
        <w:spacing w:before="28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C05">
        <w:rPr>
          <w:rFonts w:ascii="Times New Roman" w:hAnsi="Times New Roman" w:cs="Times New Roman"/>
          <w:b/>
          <w:sz w:val="24"/>
          <w:szCs w:val="24"/>
        </w:rPr>
        <w:t>Overview</w:t>
      </w:r>
    </w:p>
    <w:p w:rsidR="00DC332A" w:rsidRPr="00282C05" w:rsidRDefault="00DC332A" w:rsidP="00DC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0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HRSMA summer internship stipend</w:t>
      </w:r>
      <w:r w:rsidRPr="00282C05">
        <w:rPr>
          <w:rFonts w:ascii="Times New Roman" w:hAnsi="Times New Roman" w:cs="Times New Roman"/>
          <w:sz w:val="24"/>
          <w:szCs w:val="24"/>
        </w:rPr>
        <w:t xml:space="preserve"> provides support to select HRSMA graduate students to undertake an </w:t>
      </w:r>
      <w:r>
        <w:rPr>
          <w:rFonts w:ascii="Times New Roman" w:hAnsi="Times New Roman" w:cs="Times New Roman"/>
          <w:sz w:val="24"/>
          <w:szCs w:val="24"/>
        </w:rPr>
        <w:t xml:space="preserve">unpaid summer </w:t>
      </w:r>
      <w:r w:rsidRPr="00282C05">
        <w:rPr>
          <w:rFonts w:ascii="Times New Roman" w:hAnsi="Times New Roman" w:cs="Times New Roman"/>
          <w:sz w:val="24"/>
          <w:szCs w:val="24"/>
        </w:rPr>
        <w:t xml:space="preserve">internship that is related to their concentration and research </w:t>
      </w:r>
      <w:bookmarkStart w:id="0" w:name="_GoBack"/>
      <w:r w:rsidRPr="00282C05">
        <w:rPr>
          <w:rFonts w:ascii="Times New Roman" w:hAnsi="Times New Roman" w:cs="Times New Roman"/>
          <w:sz w:val="24"/>
          <w:szCs w:val="24"/>
        </w:rPr>
        <w:t xml:space="preserve">interests. The internship may be here in the United States or abroad. </w:t>
      </w:r>
    </w:p>
    <w:bookmarkEnd w:id="0"/>
    <w:p w:rsidR="00DC332A" w:rsidRPr="00282C05" w:rsidRDefault="00DC332A" w:rsidP="00DC332A">
      <w:pPr>
        <w:spacing w:before="28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Eligibility </w:t>
      </w:r>
    </w:p>
    <w:p w:rsidR="00DC332A" w:rsidRPr="005B13B0" w:rsidRDefault="00DC332A" w:rsidP="00DC332A">
      <w:pPr>
        <w:pStyle w:val="ListParagraph"/>
        <w:numPr>
          <w:ilvl w:val="0"/>
          <w:numId w:val="2"/>
        </w:numPr>
        <w:spacing w:after="100" w:line="240" w:lineRule="auto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  <w:r w:rsidRPr="005B13B0">
        <w:rPr>
          <w:rFonts w:ascii="Times New Roman" w:hAnsi="Times New Roman" w:cs="Times New Roman"/>
          <w:sz w:val="24"/>
          <w:szCs w:val="24"/>
        </w:rPr>
        <w:t>Relevance of the internship to a student’s area of study and professional goals</w:t>
      </w:r>
    </w:p>
    <w:p w:rsidR="00DC332A" w:rsidRPr="005B13B0" w:rsidRDefault="00DC332A" w:rsidP="00DC332A">
      <w:pPr>
        <w:pStyle w:val="ListParagraph"/>
        <w:numPr>
          <w:ilvl w:val="0"/>
          <w:numId w:val="2"/>
        </w:numPr>
        <w:spacing w:after="100" w:line="240" w:lineRule="auto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  <w:r w:rsidRPr="005B13B0">
        <w:rPr>
          <w:rFonts w:ascii="Times New Roman" w:hAnsi="Times New Roman" w:cs="Times New Roman"/>
          <w:sz w:val="24"/>
          <w:szCs w:val="24"/>
        </w:rPr>
        <w:t>Demonstrable need (cost of internship and alternative sources of funding)</w:t>
      </w:r>
    </w:p>
    <w:p w:rsidR="00DC332A" w:rsidRPr="005B13B0" w:rsidRDefault="00DC332A" w:rsidP="00DC332A">
      <w:pPr>
        <w:pStyle w:val="ListParagraph"/>
        <w:numPr>
          <w:ilvl w:val="0"/>
          <w:numId w:val="2"/>
        </w:numPr>
        <w:spacing w:after="100" w:line="240" w:lineRule="auto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  <w:r w:rsidRPr="005B13B0">
        <w:rPr>
          <w:rFonts w:ascii="Times New Roman" w:hAnsi="Times New Roman" w:cs="Times New Roman"/>
          <w:sz w:val="24"/>
          <w:szCs w:val="24"/>
        </w:rPr>
        <w:t xml:space="preserve">Student must be in good academic and administrative standing  (see GSAS website for requirements: </w:t>
      </w:r>
      <w:hyperlink r:id="rId6" w:history="1">
        <w:r w:rsidRPr="005B13B0">
          <w:rPr>
            <w:rFonts w:ascii="Times New Roman" w:hAnsi="Times New Roman" w:cs="Times New Roman"/>
            <w:sz w:val="24"/>
            <w:szCs w:val="24"/>
          </w:rPr>
          <w:t>http://gsas.columbia.edu/content/2011-12-bulletin?q=node/530</w:t>
        </w:r>
      </w:hyperlink>
      <w:r w:rsidRPr="005B13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421F" w:rsidRDefault="00DC332A" w:rsidP="0055421F">
      <w:pPr>
        <w:pStyle w:val="ListParagraph"/>
        <w:numPr>
          <w:ilvl w:val="0"/>
          <w:numId w:val="2"/>
        </w:numPr>
        <w:spacing w:after="100" w:line="240" w:lineRule="auto"/>
        <w:ind w:left="540"/>
        <w:contextualSpacing w:val="0"/>
        <w:rPr>
          <w:rFonts w:ascii="Times New Roman" w:hAnsi="Times New Roman" w:cs="Times New Roman"/>
          <w:sz w:val="24"/>
          <w:szCs w:val="24"/>
        </w:rPr>
      </w:pPr>
      <w:r w:rsidRPr="005B13B0">
        <w:rPr>
          <w:rFonts w:ascii="Times New Roman" w:hAnsi="Times New Roman" w:cs="Times New Roman"/>
          <w:sz w:val="24"/>
          <w:szCs w:val="24"/>
        </w:rPr>
        <w:t>Students must have a minimum GPA of 3.33 (B+ average)</w:t>
      </w:r>
    </w:p>
    <w:p w:rsidR="0055421F" w:rsidRPr="0055421F" w:rsidRDefault="0055421F" w:rsidP="005542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5421F" w:rsidRPr="0055421F" w:rsidRDefault="0055421F" w:rsidP="0055421F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21F">
        <w:rPr>
          <w:rFonts w:ascii="Times New Roman" w:hAnsi="Times New Roman" w:cs="Times New Roman"/>
          <w:b/>
          <w:sz w:val="24"/>
          <w:szCs w:val="24"/>
        </w:rPr>
        <w:t>Travel Requirements</w:t>
      </w:r>
    </w:p>
    <w:p w:rsidR="00660674" w:rsidRPr="00660674" w:rsidRDefault="00660674" w:rsidP="005542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60674">
        <w:rPr>
          <w:rFonts w:ascii="Times New Roman" w:hAnsi="Times New Roman" w:cs="Times New Roman"/>
          <w:sz w:val="24"/>
          <w:szCs w:val="24"/>
        </w:rPr>
        <w:t xml:space="preserve">Columbia University requires that all students comply with specific procedures for international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60674">
        <w:rPr>
          <w:rFonts w:ascii="Times New Roman" w:hAnsi="Times New Roman" w:cs="Times New Roman"/>
          <w:sz w:val="24"/>
          <w:szCs w:val="24"/>
        </w:rPr>
        <w:t xml:space="preserve">ravel. Students who expect to travel abroad must register with International SOS through the University </w:t>
      </w:r>
      <w:hyperlink r:id="rId7" w:history="1">
        <w:r w:rsidRPr="00660674">
          <w:rPr>
            <w:rStyle w:val="Hyperlink"/>
            <w:rFonts w:ascii="Times New Roman" w:hAnsi="Times New Roman" w:cs="Times New Roman"/>
            <w:sz w:val="24"/>
            <w:szCs w:val="24"/>
          </w:rPr>
          <w:t>Global Travel Portal</w:t>
        </w:r>
      </w:hyperlink>
      <w:r w:rsidRPr="00660674">
        <w:rPr>
          <w:rFonts w:ascii="Times New Roman" w:hAnsi="Times New Roman" w:cs="Times New Roman"/>
          <w:sz w:val="24"/>
          <w:szCs w:val="24"/>
        </w:rPr>
        <w:t xml:space="preserve"> and have a </w:t>
      </w:r>
      <w:hyperlink r:id="rId8" w:history="1">
        <w:r w:rsidRPr="00660674">
          <w:rPr>
            <w:rStyle w:val="Hyperlink"/>
            <w:rFonts w:ascii="Times New Roman" w:hAnsi="Times New Roman" w:cs="Times New Roman"/>
            <w:sz w:val="24"/>
            <w:szCs w:val="24"/>
          </w:rPr>
          <w:t>health insurance policy</w:t>
        </w:r>
      </w:hyperlink>
      <w:r w:rsidRPr="00660674">
        <w:rPr>
          <w:rFonts w:ascii="Times New Roman" w:hAnsi="Times New Roman" w:cs="Times New Roman"/>
          <w:sz w:val="24"/>
          <w:szCs w:val="24"/>
        </w:rPr>
        <w:t xml:space="preserve"> that provides for routine as well as emergency care.  Students are encouraged to review carefully the complete Columbia travel policy </w:t>
      </w:r>
      <w:hyperlink r:id="rId9" w:history="1">
        <w:r w:rsidRPr="0066067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660674">
        <w:rPr>
          <w:rFonts w:ascii="Times New Roman" w:hAnsi="Times New Roman" w:cs="Times New Roman"/>
          <w:sz w:val="24"/>
          <w:szCs w:val="24"/>
        </w:rPr>
        <w:t>.</w:t>
      </w:r>
    </w:p>
    <w:p w:rsidR="00655F2E" w:rsidRPr="00DB4A9D" w:rsidRDefault="00655F2E" w:rsidP="00655F2E">
      <w:pPr>
        <w:spacing w:before="28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9F3">
        <w:rPr>
          <w:rFonts w:ascii="Times New Roman" w:hAnsi="Times New Roman" w:cs="Times New Roman"/>
          <w:b/>
          <w:sz w:val="24"/>
          <w:szCs w:val="24"/>
        </w:rPr>
        <w:t>Deadlines/Timeframe</w:t>
      </w:r>
    </w:p>
    <w:p w:rsidR="0055421F" w:rsidRDefault="00655F2E" w:rsidP="00655F2E">
      <w:pPr>
        <w:rPr>
          <w:rFonts w:ascii="Times New Roman" w:hAnsi="Times New Roman" w:cs="Times New Roman"/>
          <w:sz w:val="24"/>
          <w:szCs w:val="24"/>
        </w:rPr>
      </w:pPr>
      <w:r w:rsidRPr="00DE1403">
        <w:rPr>
          <w:rFonts w:ascii="Times New Roman" w:hAnsi="Times New Roman" w:cs="Times New Roman"/>
          <w:sz w:val="24"/>
          <w:szCs w:val="24"/>
        </w:rPr>
        <w:t xml:space="preserve">Applications are </w:t>
      </w:r>
      <w:r w:rsidR="005801B2">
        <w:rPr>
          <w:rFonts w:ascii="Times New Roman" w:hAnsi="Times New Roman" w:cs="Times New Roman"/>
          <w:sz w:val="24"/>
          <w:szCs w:val="24"/>
        </w:rPr>
        <w:t>reviewed on a rolling basis</w:t>
      </w:r>
      <w:r w:rsidR="00B74353">
        <w:rPr>
          <w:rFonts w:ascii="Times New Roman" w:hAnsi="Times New Roman" w:cs="Times New Roman"/>
          <w:sz w:val="24"/>
          <w:szCs w:val="24"/>
        </w:rPr>
        <w:t xml:space="preserve"> and awarded c</w:t>
      </w:r>
      <w:r w:rsidR="00594C4B">
        <w:rPr>
          <w:rFonts w:ascii="Times New Roman" w:hAnsi="Times New Roman" w:cs="Times New Roman"/>
          <w:sz w:val="24"/>
          <w:szCs w:val="24"/>
        </w:rPr>
        <w:t>ontingent upon availability of funding</w:t>
      </w:r>
      <w:r w:rsidR="005801B2">
        <w:rPr>
          <w:rFonts w:ascii="Times New Roman" w:hAnsi="Times New Roman" w:cs="Times New Roman"/>
          <w:sz w:val="24"/>
          <w:szCs w:val="24"/>
        </w:rPr>
        <w:t xml:space="preserve">. </w:t>
      </w:r>
      <w:r w:rsidR="00FE7530">
        <w:rPr>
          <w:rFonts w:ascii="Times New Roman" w:hAnsi="Times New Roman" w:cs="Times New Roman"/>
          <w:sz w:val="24"/>
          <w:szCs w:val="24"/>
        </w:rPr>
        <w:t xml:space="preserve">Application materials should be </w:t>
      </w:r>
      <w:r w:rsidR="004B44CC">
        <w:rPr>
          <w:rFonts w:ascii="Times New Roman" w:hAnsi="Times New Roman" w:cs="Times New Roman"/>
          <w:sz w:val="24"/>
          <w:szCs w:val="24"/>
        </w:rPr>
        <w:t xml:space="preserve">sent to </w:t>
      </w:r>
      <w:hyperlink r:id="rId10" w:history="1">
        <w:r w:rsidR="004B44CC" w:rsidRPr="004B74F7">
          <w:rPr>
            <w:rStyle w:val="Hyperlink"/>
            <w:rFonts w:ascii="Times New Roman" w:hAnsi="Times New Roman" w:cs="Times New Roman"/>
            <w:sz w:val="24"/>
            <w:szCs w:val="24"/>
          </w:rPr>
          <w:t>humanrightsed@columbia.edu</w:t>
        </w:r>
      </w:hyperlink>
      <w:r w:rsidR="004B44CC">
        <w:rPr>
          <w:rFonts w:ascii="Times New Roman" w:hAnsi="Times New Roman" w:cs="Times New Roman"/>
          <w:sz w:val="24"/>
          <w:szCs w:val="24"/>
        </w:rPr>
        <w:t xml:space="preserve"> with the subject line HRSMA internship stipend.</w:t>
      </w:r>
    </w:p>
    <w:p w:rsidR="00C403A2" w:rsidRPr="00C403A2" w:rsidRDefault="00C403A2" w:rsidP="00655F2E">
      <w:pPr>
        <w:rPr>
          <w:rFonts w:ascii="Times New Roman" w:hAnsi="Times New Roman" w:cs="Times New Roman"/>
          <w:sz w:val="24"/>
          <w:szCs w:val="24"/>
        </w:rPr>
      </w:pPr>
      <w:r w:rsidRPr="00C403A2">
        <w:rPr>
          <w:rFonts w:ascii="Times New Roman" w:hAnsi="Times New Roman" w:cs="Times New Roman"/>
          <w:i/>
          <w:sz w:val="24"/>
          <w:szCs w:val="24"/>
        </w:rPr>
        <w:t xml:space="preserve">Students are expected to submit a write-up, based on guidelines provided by the program, within six weeks of </w:t>
      </w:r>
      <w:r>
        <w:rPr>
          <w:rFonts w:ascii="Times New Roman" w:hAnsi="Times New Roman" w:cs="Times New Roman"/>
          <w:i/>
          <w:sz w:val="24"/>
          <w:szCs w:val="24"/>
        </w:rPr>
        <w:t>completing</w:t>
      </w:r>
      <w:r w:rsidRPr="00C403A2">
        <w:rPr>
          <w:rFonts w:ascii="Times New Roman" w:hAnsi="Times New Roman" w:cs="Times New Roman"/>
          <w:i/>
          <w:sz w:val="24"/>
          <w:szCs w:val="24"/>
        </w:rPr>
        <w:t xml:space="preserve"> their </w:t>
      </w:r>
      <w:r>
        <w:rPr>
          <w:rFonts w:ascii="Times New Roman" w:hAnsi="Times New Roman" w:cs="Times New Roman"/>
          <w:i/>
          <w:sz w:val="24"/>
          <w:szCs w:val="24"/>
        </w:rPr>
        <w:t>internship</w:t>
      </w:r>
      <w:r w:rsidRPr="00C403A2">
        <w:rPr>
          <w:rFonts w:ascii="Times New Roman" w:hAnsi="Times New Roman" w:cs="Times New Roman"/>
          <w:i/>
          <w:sz w:val="24"/>
          <w:szCs w:val="24"/>
        </w:rPr>
        <w:t>. Students are also expected to participate in a panel discussion during the fall or spring semester to share lessons learned from their experiences with other students.</w:t>
      </w:r>
    </w:p>
    <w:p w:rsidR="00655F2E" w:rsidRDefault="00655F2E" w:rsidP="00655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32A" w:rsidRPr="00EC49F3" w:rsidRDefault="00DC332A" w:rsidP="00DC332A">
      <w:pPr>
        <w:ind w:left="-360" w:right="-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9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Application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Internship</w:t>
      </w:r>
      <w:r w:rsidRPr="00EC49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Stipend</w:t>
      </w:r>
    </w:p>
    <w:p w:rsidR="00DC332A" w:rsidRDefault="00DC332A" w:rsidP="00DC332A">
      <w:pPr>
        <w:ind w:left="-360" w:right="-360"/>
        <w:rPr>
          <w:rFonts w:ascii="Times New Roman" w:hAnsi="Times New Roman" w:cs="Times New Roman"/>
          <w:sz w:val="24"/>
          <w:szCs w:val="24"/>
        </w:rPr>
      </w:pPr>
    </w:p>
    <w:p w:rsidR="00DC332A" w:rsidRDefault="00DC332A" w:rsidP="00DC332A">
      <w:pPr>
        <w:ind w:left="-360" w:right="-360"/>
        <w:rPr>
          <w:rFonts w:ascii="Times New Roman" w:hAnsi="Times New Roman" w:cs="Times New Roman"/>
          <w:sz w:val="24"/>
          <w:szCs w:val="24"/>
        </w:rPr>
      </w:pPr>
      <w:r w:rsidRPr="00EC49F3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 _______________</w:t>
      </w:r>
    </w:p>
    <w:p w:rsidR="00DC332A" w:rsidRDefault="00DC332A" w:rsidP="00DC332A">
      <w:pPr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32A" w:rsidRDefault="00DC332A" w:rsidP="00DC332A">
      <w:pPr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location of organization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:rsidR="00DC332A" w:rsidRDefault="00DC332A" w:rsidP="00DC332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and Description of internship (roles and responsibilities) in 2-3 sentences </w:t>
      </w:r>
    </w:p>
    <w:p w:rsidR="00DC332A" w:rsidRDefault="00DC332A" w:rsidP="00DC332A">
      <w:pPr>
        <w:spacing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A0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DC332A" w:rsidRDefault="00DC332A" w:rsidP="00DC332A">
      <w:pPr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position/title of supervisor at your organization: _____________________</w:t>
      </w:r>
    </w:p>
    <w:p w:rsidR="00DC332A" w:rsidRDefault="00DC332A" w:rsidP="00DC332A">
      <w:pPr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and phone number of supervisor: _________________________</w:t>
      </w:r>
    </w:p>
    <w:p w:rsidR="00DC332A" w:rsidRDefault="00DC332A" w:rsidP="00DC332A">
      <w:pPr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and end date of the internship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Hours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week_____________________</w:t>
      </w:r>
    </w:p>
    <w:p w:rsidR="00DC332A" w:rsidRDefault="00DC332A" w:rsidP="00DC332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applied to and/or received alternative sources of funding for this internship? ________</w:t>
      </w:r>
    </w:p>
    <w:p w:rsidR="00DC332A" w:rsidRPr="00EC49F3" w:rsidRDefault="00DC332A" w:rsidP="00DC332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attach information outlining other sources of funding you have received for this internship – such as grants, scholarships and stipends.</w:t>
      </w:r>
      <w:r w:rsidRPr="00EC4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2A" w:rsidRPr="00EC49F3" w:rsidRDefault="00DC332A" w:rsidP="00DC332A">
      <w:pPr>
        <w:pBdr>
          <w:bottom w:val="single" w:sz="12" w:space="1" w:color="auto"/>
        </w:pBd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</w:p>
    <w:p w:rsidR="00DC332A" w:rsidRPr="00EC49F3" w:rsidRDefault="00DC332A" w:rsidP="00DC332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</w:p>
    <w:p w:rsidR="00DC332A" w:rsidRPr="00CF6795" w:rsidRDefault="00DC332A" w:rsidP="00DC332A">
      <w:pPr>
        <w:ind w:left="-360" w:right="-360"/>
        <w:rPr>
          <w:rFonts w:ascii="Times New Roman" w:hAnsi="Times New Roman" w:cs="Times New Roman"/>
          <w:sz w:val="24"/>
          <w:szCs w:val="24"/>
        </w:rPr>
      </w:pPr>
      <w:r w:rsidRPr="00EC49F3">
        <w:rPr>
          <w:rFonts w:ascii="Times New Roman" w:hAnsi="Times New Roman" w:cs="Times New Roman"/>
          <w:sz w:val="24"/>
          <w:szCs w:val="24"/>
        </w:rPr>
        <w:t>Please submit the following materials along with this application form</w:t>
      </w:r>
      <w:r w:rsidR="00722AB2">
        <w:rPr>
          <w:rFonts w:ascii="Times New Roman" w:hAnsi="Times New Roman" w:cs="Times New Roman"/>
          <w:sz w:val="24"/>
          <w:szCs w:val="24"/>
        </w:rPr>
        <w:t>. Kindly submit all materials as a single PDF attachment when possible.</w:t>
      </w:r>
    </w:p>
    <w:p w:rsidR="00DC332A" w:rsidRPr="00D148FA" w:rsidRDefault="00DC332A" w:rsidP="00DC332A">
      <w:pPr>
        <w:pStyle w:val="ListParagraph"/>
        <w:numPr>
          <w:ilvl w:val="0"/>
          <w:numId w:val="1"/>
        </w:numPr>
        <w:spacing w:line="240" w:lineRule="auto"/>
        <w:ind w:left="0" w:right="-360"/>
        <w:rPr>
          <w:rFonts w:ascii="Times New Roman" w:hAnsi="Times New Roman" w:cs="Times New Roman"/>
          <w:b/>
          <w:sz w:val="24"/>
          <w:szCs w:val="24"/>
        </w:rPr>
      </w:pPr>
      <w:r w:rsidRPr="005B13B0">
        <w:rPr>
          <w:rFonts w:ascii="Times New Roman" w:hAnsi="Times New Roman" w:cs="Times New Roman"/>
          <w:b/>
          <w:sz w:val="24"/>
          <w:szCs w:val="24"/>
        </w:rPr>
        <w:t xml:space="preserve">Statement of Purpose (350-500 words): </w:t>
      </w:r>
      <w:r w:rsidRPr="005B13B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13B0">
        <w:rPr>
          <w:rFonts w:ascii="Times New Roman" w:hAnsi="Times New Roman" w:cs="Times New Roman"/>
          <w:sz w:val="24"/>
          <w:szCs w:val="24"/>
        </w:rPr>
        <w:t xml:space="preserve">tatement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B13B0">
        <w:rPr>
          <w:rFonts w:ascii="Times New Roman" w:hAnsi="Times New Roman" w:cs="Times New Roman"/>
          <w:sz w:val="24"/>
          <w:szCs w:val="24"/>
        </w:rPr>
        <w:t xml:space="preserve">urpose should describe the organization with which you will be interning, and </w:t>
      </w:r>
      <w:r>
        <w:rPr>
          <w:rFonts w:ascii="Times New Roman" w:hAnsi="Times New Roman" w:cs="Times New Roman"/>
          <w:sz w:val="24"/>
          <w:szCs w:val="24"/>
        </w:rPr>
        <w:t>detail the tasks and</w:t>
      </w:r>
      <w:r w:rsidRPr="005B13B0">
        <w:rPr>
          <w:rFonts w:ascii="Times New Roman" w:hAnsi="Times New Roman" w:cs="Times New Roman"/>
          <w:sz w:val="24"/>
          <w:szCs w:val="24"/>
        </w:rPr>
        <w:t xml:space="preserve"> responsibilities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3B0">
        <w:rPr>
          <w:rFonts w:ascii="Times New Roman" w:hAnsi="Times New Roman" w:cs="Times New Roman"/>
          <w:sz w:val="24"/>
          <w:szCs w:val="24"/>
        </w:rPr>
        <w:t xml:space="preserve">of your position. Clearly demonstrate how the internship, and the work of the organization more broadly, relate to </w:t>
      </w:r>
      <w:r>
        <w:rPr>
          <w:rFonts w:ascii="Times New Roman" w:hAnsi="Times New Roman" w:cs="Times New Roman"/>
          <w:sz w:val="24"/>
          <w:szCs w:val="24"/>
        </w:rPr>
        <w:t>your concentration/areas of interest.</w:t>
      </w:r>
    </w:p>
    <w:p w:rsidR="00DC332A" w:rsidRPr="00D148FA" w:rsidRDefault="00DC332A" w:rsidP="00DC332A">
      <w:pPr>
        <w:pStyle w:val="ListParagraph"/>
        <w:spacing w:line="240" w:lineRule="auto"/>
        <w:ind w:left="0" w:right="-360"/>
        <w:rPr>
          <w:rFonts w:ascii="Times New Roman" w:hAnsi="Times New Roman" w:cs="Times New Roman"/>
          <w:b/>
          <w:sz w:val="24"/>
          <w:szCs w:val="24"/>
        </w:rPr>
      </w:pPr>
    </w:p>
    <w:p w:rsidR="00DC332A" w:rsidRPr="005B13B0" w:rsidRDefault="00DC332A" w:rsidP="00DC332A">
      <w:pPr>
        <w:pStyle w:val="ListParagraph"/>
        <w:numPr>
          <w:ilvl w:val="0"/>
          <w:numId w:val="1"/>
        </w:numPr>
        <w:spacing w:line="240" w:lineRule="auto"/>
        <w:ind w:left="0" w:right="-360"/>
        <w:rPr>
          <w:rFonts w:ascii="Times New Roman" w:hAnsi="Times New Roman" w:cs="Times New Roman"/>
          <w:b/>
          <w:sz w:val="24"/>
          <w:szCs w:val="24"/>
        </w:rPr>
      </w:pPr>
      <w:r w:rsidRPr="005B13B0">
        <w:rPr>
          <w:rFonts w:ascii="Times New Roman" w:hAnsi="Times New Roman" w:cs="Times New Roman"/>
          <w:b/>
          <w:sz w:val="24"/>
          <w:szCs w:val="24"/>
        </w:rPr>
        <w:t>Letter of offer:</w:t>
      </w:r>
      <w:r w:rsidRPr="005B13B0">
        <w:rPr>
          <w:rFonts w:ascii="Times New Roman" w:hAnsi="Times New Roman" w:cs="Times New Roman"/>
          <w:sz w:val="24"/>
          <w:szCs w:val="24"/>
        </w:rPr>
        <w:t xml:space="preserve"> Please provide either an official letter of offer from the organization, or other evidence that you have secured the internship – for example email correspondence</w:t>
      </w:r>
    </w:p>
    <w:p w:rsidR="00DC332A" w:rsidRPr="005B13B0" w:rsidRDefault="00DC332A" w:rsidP="00DC332A">
      <w:pPr>
        <w:pStyle w:val="ListParagraph"/>
        <w:spacing w:line="240" w:lineRule="auto"/>
        <w:ind w:left="0" w:right="-360"/>
        <w:rPr>
          <w:rFonts w:ascii="Times New Roman" w:hAnsi="Times New Roman" w:cs="Times New Roman"/>
          <w:b/>
          <w:sz w:val="24"/>
          <w:szCs w:val="24"/>
        </w:rPr>
      </w:pPr>
    </w:p>
    <w:p w:rsidR="00DC332A" w:rsidRPr="005B13B0" w:rsidRDefault="00DC332A" w:rsidP="00DC332A">
      <w:pPr>
        <w:pStyle w:val="ListParagraph"/>
        <w:numPr>
          <w:ilvl w:val="0"/>
          <w:numId w:val="1"/>
        </w:numPr>
        <w:spacing w:line="240" w:lineRule="auto"/>
        <w:ind w:left="0" w:right="-360"/>
        <w:rPr>
          <w:rFonts w:ascii="Times New Roman" w:hAnsi="Times New Roman" w:cs="Times New Roman"/>
          <w:b/>
          <w:sz w:val="24"/>
          <w:szCs w:val="24"/>
        </w:rPr>
      </w:pPr>
      <w:r w:rsidRPr="005B13B0">
        <w:rPr>
          <w:rFonts w:ascii="Times New Roman" w:hAnsi="Times New Roman" w:cs="Times New Roman"/>
          <w:b/>
          <w:sz w:val="24"/>
          <w:szCs w:val="24"/>
        </w:rPr>
        <w:t xml:space="preserve">Resume: </w:t>
      </w:r>
      <w:r w:rsidRPr="005B13B0">
        <w:rPr>
          <w:rFonts w:ascii="Times New Roman" w:hAnsi="Times New Roman" w:cs="Times New Roman"/>
          <w:sz w:val="24"/>
          <w:szCs w:val="24"/>
        </w:rPr>
        <w:t>Maximum one page.</w:t>
      </w:r>
    </w:p>
    <w:p w:rsidR="00DC332A" w:rsidRDefault="00DC332A" w:rsidP="00DC332A">
      <w:pPr>
        <w:pStyle w:val="ListParagraph"/>
        <w:pBdr>
          <w:bottom w:val="single" w:sz="12" w:space="1" w:color="auto"/>
        </w:pBd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</w:p>
    <w:p w:rsidR="00DC332A" w:rsidRDefault="00DC332A" w:rsidP="00DC332A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DC332A" w:rsidRDefault="00DB7432" w:rsidP="00DC332A">
      <w:pPr>
        <w:spacing w:after="16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this application for funding, I</w:t>
      </w:r>
      <w:r w:rsidR="00DC332A" w:rsidRPr="002B6BDF">
        <w:rPr>
          <w:rFonts w:ascii="Times New Roman" w:hAnsi="Times New Roman" w:cs="Times New Roman"/>
          <w:sz w:val="24"/>
          <w:szCs w:val="24"/>
        </w:rPr>
        <w:t xml:space="preserve"> attest that the information I prov</w:t>
      </w:r>
      <w:r w:rsidR="00DC332A">
        <w:rPr>
          <w:rFonts w:ascii="Times New Roman" w:hAnsi="Times New Roman" w:cs="Times New Roman"/>
          <w:sz w:val="24"/>
          <w:szCs w:val="24"/>
        </w:rPr>
        <w:t>ide in this application is true.</w:t>
      </w:r>
    </w:p>
    <w:p w:rsidR="00DC332A" w:rsidRDefault="00DC332A" w:rsidP="00DC332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update the program regarding any logistical changes to internship plans or if the nature of my internship substantively changes. </w:t>
      </w:r>
    </w:p>
    <w:p w:rsidR="00DC332A" w:rsidRDefault="00DC332A" w:rsidP="00DC332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</w:p>
    <w:p w:rsidR="00DC332A" w:rsidRDefault="00DB7432" w:rsidP="00DC332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and scan or type name below. </w:t>
      </w:r>
    </w:p>
    <w:p w:rsidR="00DC332A" w:rsidRDefault="00DC332A" w:rsidP="00DC332A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</w:p>
    <w:p w:rsidR="003B6C0D" w:rsidRPr="00A04998" w:rsidRDefault="00DC332A" w:rsidP="00A04998">
      <w:pPr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</w:t>
      </w:r>
    </w:p>
    <w:sectPr w:rsidR="003B6C0D" w:rsidRPr="00A04998" w:rsidSect="00CF679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DEC"/>
    <w:multiLevelType w:val="hybridMultilevel"/>
    <w:tmpl w:val="C3180608"/>
    <w:lvl w:ilvl="0" w:tplc="B218B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C425A"/>
    <w:multiLevelType w:val="hybridMultilevel"/>
    <w:tmpl w:val="72D49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D811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2A"/>
    <w:rsid w:val="00123DE7"/>
    <w:rsid w:val="0043500E"/>
    <w:rsid w:val="004B44CC"/>
    <w:rsid w:val="0055421F"/>
    <w:rsid w:val="005801B2"/>
    <w:rsid w:val="00594C4B"/>
    <w:rsid w:val="00655F2E"/>
    <w:rsid w:val="00660674"/>
    <w:rsid w:val="006D18BE"/>
    <w:rsid w:val="00722AB2"/>
    <w:rsid w:val="007274E2"/>
    <w:rsid w:val="007905CC"/>
    <w:rsid w:val="00A04998"/>
    <w:rsid w:val="00B74353"/>
    <w:rsid w:val="00C403A2"/>
    <w:rsid w:val="00CA030B"/>
    <w:rsid w:val="00DB7432"/>
    <w:rsid w:val="00DC332A"/>
    <w:rsid w:val="00FD2625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3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4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3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3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4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sas.columbia.edu/content/2011-12-bulletin?q=node/530" TargetMode="External"/><Relationship Id="rId7" Type="http://schemas.openxmlformats.org/officeDocument/2006/relationships/hyperlink" Target="http://globaltravel.columbia.edu/content/register-a-trip" TargetMode="External"/><Relationship Id="rId8" Type="http://schemas.openxmlformats.org/officeDocument/2006/relationships/hyperlink" Target="http://health.columbia.edu/travel-medicine" TargetMode="External"/><Relationship Id="rId9" Type="http://schemas.openxmlformats.org/officeDocument/2006/relationships/hyperlink" Target="http://policylibrary.columbia.edu/international-travel-planning-policy" TargetMode="External"/><Relationship Id="rId10" Type="http://schemas.openxmlformats.org/officeDocument/2006/relationships/hyperlink" Target="mailto:humanrightsed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Warburton</dc:creator>
  <cp:lastModifiedBy>ISHR</cp:lastModifiedBy>
  <cp:revision>2</cp:revision>
  <dcterms:created xsi:type="dcterms:W3CDTF">2018-03-12T17:41:00Z</dcterms:created>
  <dcterms:modified xsi:type="dcterms:W3CDTF">2018-03-12T17:41:00Z</dcterms:modified>
</cp:coreProperties>
</file>